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  <w:t xml:space="preserve">ARTIGO POR FABIO MESTRINER</w:t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line="167.99999999999997" w:lineRule="auto"/>
        <w:jc w:val="center"/>
        <w:rPr>
          <w:rFonts w:ascii="Helvetica Neue" w:cs="Helvetica Neue" w:eastAsia="Helvetica Neue" w:hAnsi="Helvetica Neue"/>
          <w:b w:val="1"/>
          <w:color w:val="7030a0"/>
          <w:sz w:val="66"/>
          <w:szCs w:val="66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color w:val="7030a0"/>
          <w:sz w:val="66"/>
          <w:szCs w:val="66"/>
          <w:rtl w:val="0"/>
        </w:rPr>
        <w:t xml:space="preserve">Nada substitui a visita </w:t>
      </w:r>
    </w:p>
    <w:p w:rsidR="00000000" w:rsidDel="00000000" w:rsidP="00000000" w:rsidRDefault="00000000" w:rsidRPr="00000000" w14:paraId="00000004">
      <w:pPr>
        <w:spacing w:line="167.99999999999997" w:lineRule="auto"/>
        <w:jc w:val="center"/>
        <w:rPr>
          <w:rFonts w:ascii="Helvetica Neue" w:cs="Helvetica Neue" w:eastAsia="Helvetica Neue" w:hAnsi="Helvetica Neue"/>
          <w:b w:val="1"/>
          <w:color w:val="7030a0"/>
          <w:sz w:val="66"/>
          <w:szCs w:val="66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color w:val="7030a0"/>
          <w:sz w:val="66"/>
          <w:szCs w:val="66"/>
          <w:rtl w:val="0"/>
        </w:rPr>
        <w:t xml:space="preserve">à Fábrica</w:t>
      </w:r>
    </w:p>
    <w:p w:rsidR="00000000" w:rsidDel="00000000" w:rsidP="00000000" w:rsidRDefault="00000000" w:rsidRPr="00000000" w14:paraId="00000005">
      <w:pPr>
        <w:keepLines w:val="1"/>
        <w:spacing w:before="200" w:line="120" w:lineRule="auto"/>
        <w:jc w:val="center"/>
        <w:rPr>
          <w:rFonts w:ascii="Helvetica Neue Light" w:cs="Helvetica Neue Light" w:eastAsia="Helvetica Neue Light" w:hAnsi="Helvetica Neue Light"/>
          <w:i w:val="1"/>
          <w:sz w:val="38"/>
          <w:szCs w:val="38"/>
        </w:rPr>
      </w:pPr>
      <w:r w:rsidDel="00000000" w:rsidR="00000000" w:rsidRPr="00000000">
        <w:rPr>
          <w:rFonts w:ascii="Helvetica Neue Light" w:cs="Helvetica Neue Light" w:eastAsia="Helvetica Neue Light" w:hAnsi="Helvetica Neue Light"/>
          <w:i w:val="1"/>
          <w:sz w:val="38"/>
          <w:szCs w:val="38"/>
          <w:rtl w:val="0"/>
        </w:rPr>
        <w:t xml:space="preserve">Para mim, fez muita diferença visitar fábricas </w:t>
      </w:r>
    </w:p>
    <w:p w:rsidR="00000000" w:rsidDel="00000000" w:rsidP="00000000" w:rsidRDefault="00000000" w:rsidRPr="00000000" w14:paraId="00000006">
      <w:pPr>
        <w:keepLines w:val="1"/>
        <w:spacing w:before="200" w:line="120" w:lineRule="auto"/>
        <w:jc w:val="center"/>
        <w:rPr>
          <w:rFonts w:ascii="Helvetica Neue Light" w:cs="Helvetica Neue Light" w:eastAsia="Helvetica Neue Light" w:hAnsi="Helvetica Neue Light"/>
          <w:i w:val="1"/>
          <w:sz w:val="38"/>
          <w:szCs w:val="38"/>
        </w:rPr>
      </w:pPr>
      <w:r w:rsidDel="00000000" w:rsidR="00000000" w:rsidRPr="00000000">
        <w:rPr>
          <w:rFonts w:ascii="Helvetica Neue Light" w:cs="Helvetica Neue Light" w:eastAsia="Helvetica Neue Light" w:hAnsi="Helvetica Neue Light"/>
          <w:i w:val="1"/>
          <w:sz w:val="38"/>
          <w:szCs w:val="38"/>
          <w:rtl w:val="0"/>
        </w:rPr>
        <w:t xml:space="preserve">para conhecer mais sobre os produtos</w:t>
      </w:r>
    </w:p>
    <w:p w:rsidR="00000000" w:rsidDel="00000000" w:rsidP="00000000" w:rsidRDefault="00000000" w:rsidRPr="00000000" w14:paraId="00000007">
      <w:pPr>
        <w:keepLines w:val="1"/>
        <w:spacing w:before="200" w:line="120" w:lineRule="auto"/>
        <w:jc w:val="center"/>
        <w:rPr>
          <w:rFonts w:ascii="Helvetica Neue Light" w:cs="Helvetica Neue Light" w:eastAsia="Helvetica Neue Light" w:hAnsi="Helvetica Neue Light"/>
          <w:i w:val="1"/>
          <w:sz w:val="38"/>
          <w:szCs w:val="38"/>
        </w:rPr>
      </w:pPr>
      <w:r w:rsidDel="00000000" w:rsidR="00000000" w:rsidRPr="00000000">
        <w:rPr>
          <w:rFonts w:ascii="Helvetica Neue Light" w:cs="Helvetica Neue Light" w:eastAsia="Helvetica Neue Light" w:hAnsi="Helvetica Neue Light"/>
          <w:i w:val="1"/>
          <w:sz w:val="38"/>
          <w:szCs w:val="38"/>
          <w:rtl w:val="0"/>
        </w:rPr>
        <w:t xml:space="preserve">que estava desenhando...</w:t>
      </w:r>
    </w:p>
    <w:p w:rsidR="00000000" w:rsidDel="00000000" w:rsidP="00000000" w:rsidRDefault="00000000" w:rsidRPr="00000000" w14:paraId="00000008">
      <w:pPr>
        <w:spacing w:line="380" w:lineRule="auto"/>
        <w:jc w:val="center"/>
        <w:rPr>
          <w:rFonts w:ascii="Helvetica Neue Light" w:cs="Helvetica Neue Light" w:eastAsia="Helvetica Neue Light" w:hAnsi="Helvetica Neue Light"/>
          <w:sz w:val="48"/>
          <w:szCs w:val="48"/>
        </w:rPr>
      </w:pPr>
      <w:r w:rsidDel="00000000" w:rsidR="00000000" w:rsidRPr="00000000">
        <w:rPr>
          <w:rFonts w:ascii="Helvetica Neue Light" w:cs="Helvetica Neue Light" w:eastAsia="Helvetica Neue Light" w:hAnsi="Helvetica Neue Light"/>
          <w:sz w:val="44"/>
          <w:szCs w:val="44"/>
        </w:rPr>
        <w:drawing>
          <wp:inline distB="114300" distT="114300" distL="114300" distR="114300">
            <wp:extent cx="3996010" cy="3996010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996010" cy="399601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line="380" w:lineRule="auto"/>
        <w:rPr>
          <w:rFonts w:ascii="Helvetica Neue Light" w:cs="Helvetica Neue Light" w:eastAsia="Helvetica Neue Light" w:hAnsi="Helvetica Neue Light"/>
          <w:sz w:val="28"/>
          <w:szCs w:val="28"/>
        </w:rPr>
      </w:pPr>
      <w:r w:rsidDel="00000000" w:rsidR="00000000" w:rsidRPr="00000000">
        <w:rPr>
          <w:rFonts w:ascii="Helvetica Neue Light" w:cs="Helvetica Neue Light" w:eastAsia="Helvetica Neue Light" w:hAnsi="Helvetica Neue Light"/>
          <w:sz w:val="28"/>
          <w:szCs w:val="28"/>
          <w:rtl w:val="0"/>
        </w:rPr>
        <w:t xml:space="preserve">Sempre que sou convidado a visitar alguma fábrica eu fico feliz. </w:t>
      </w:r>
    </w:p>
    <w:p w:rsidR="00000000" w:rsidDel="00000000" w:rsidP="00000000" w:rsidRDefault="00000000" w:rsidRPr="00000000" w14:paraId="0000000A">
      <w:pPr>
        <w:spacing w:line="380" w:lineRule="auto"/>
        <w:rPr>
          <w:rFonts w:ascii="Helvetica Neue Light" w:cs="Helvetica Neue Light" w:eastAsia="Helvetica Neue Light" w:hAnsi="Helvetica Neue Light"/>
          <w:sz w:val="28"/>
          <w:szCs w:val="28"/>
        </w:rPr>
      </w:pPr>
      <w:r w:rsidDel="00000000" w:rsidR="00000000" w:rsidRPr="00000000">
        <w:rPr>
          <w:rFonts w:ascii="Helvetica Neue Light" w:cs="Helvetica Neue Light" w:eastAsia="Helvetica Neue Light" w:hAnsi="Helvetica Neue Light"/>
          <w:sz w:val="28"/>
          <w:szCs w:val="28"/>
          <w:rtl w:val="0"/>
        </w:rPr>
        <w:t xml:space="preserve">Este é um sentimento com o qual me acostumei desde muito cedo, eu estava no “Grupo Escolar” em Ribeirão Preto onde havia acabado de ser inaugurada a novíssima fábrica da Coca Cola e minha classe foi convidada a visitar suas instalações. Crianças do interior como eu, no início dos anos 60, raramente haviam posto os pés numa fábrica, muito menos uma novinha como aquela recém-chegada dos Estados Unidos. </w:t>
      </w:r>
    </w:p>
    <w:p w:rsidR="00000000" w:rsidDel="00000000" w:rsidP="00000000" w:rsidRDefault="00000000" w:rsidRPr="00000000" w14:paraId="0000000B">
      <w:pPr>
        <w:spacing w:line="380" w:lineRule="auto"/>
        <w:rPr>
          <w:rFonts w:ascii="Helvetica Neue Light" w:cs="Helvetica Neue Light" w:eastAsia="Helvetica Neue Light" w:hAnsi="Helvetica Neue Light"/>
          <w:sz w:val="28"/>
          <w:szCs w:val="28"/>
        </w:rPr>
      </w:pPr>
      <w:r w:rsidDel="00000000" w:rsidR="00000000" w:rsidRPr="00000000">
        <w:rPr>
          <w:rFonts w:ascii="Helvetica Neue Light" w:cs="Helvetica Neue Light" w:eastAsia="Helvetica Neue Light" w:hAnsi="Helvetica Neue Light"/>
          <w:sz w:val="28"/>
          <w:szCs w:val="28"/>
          <w:rtl w:val="0"/>
        </w:rPr>
        <w:t xml:space="preserve">Me lembro da sensação mágica de ver as garrafinhas passando na linha de envase enquanto acompanhávamos encantados os passos da produção.</w:t>
      </w:r>
    </w:p>
    <w:p w:rsidR="00000000" w:rsidDel="00000000" w:rsidP="00000000" w:rsidRDefault="00000000" w:rsidRPr="00000000" w14:paraId="0000000C">
      <w:pPr>
        <w:spacing w:line="380" w:lineRule="auto"/>
        <w:rPr>
          <w:rFonts w:ascii="Helvetica Neue Light" w:cs="Helvetica Neue Light" w:eastAsia="Helvetica Neue Light" w:hAnsi="Helvetica Neue Light"/>
          <w:sz w:val="28"/>
          <w:szCs w:val="28"/>
        </w:rPr>
      </w:pPr>
      <w:r w:rsidDel="00000000" w:rsidR="00000000" w:rsidRPr="00000000">
        <w:rPr>
          <w:rFonts w:ascii="Helvetica Neue Light" w:cs="Helvetica Neue Light" w:eastAsia="Helvetica Neue Light" w:hAnsi="Helvetica Neue Light"/>
          <w:sz w:val="28"/>
          <w:szCs w:val="28"/>
          <w:rtl w:val="0"/>
        </w:rPr>
        <w:t xml:space="preserve">Mais tarde, quando entrei no ginásio vocacional as visitas à fabricas faziam parte do currículo da escola e entre os 12 e os 13 anos tive a oportunidade de visitar várias delas com a escola. Visitei tecelagens em Americana, o Ital em Campinas e a Fábrica da Gessi Lever em Valinhos entre outras.</w:t>
      </w:r>
    </w:p>
    <w:p w:rsidR="00000000" w:rsidDel="00000000" w:rsidP="00000000" w:rsidRDefault="00000000" w:rsidRPr="00000000" w14:paraId="0000000D">
      <w:pPr>
        <w:spacing w:line="380" w:lineRule="auto"/>
        <w:rPr>
          <w:rFonts w:ascii="Helvetica Neue Light" w:cs="Helvetica Neue Light" w:eastAsia="Helvetica Neue Light" w:hAnsi="Helvetica Neue Light"/>
          <w:sz w:val="48"/>
          <w:szCs w:val="48"/>
        </w:rPr>
      </w:pPr>
      <w:r w:rsidDel="00000000" w:rsidR="00000000" w:rsidRPr="00000000">
        <w:rPr>
          <w:rFonts w:ascii="Helvetica Neue Light" w:cs="Helvetica Neue Light" w:eastAsia="Helvetica Neue Light" w:hAnsi="Helvetica Neue Light"/>
          <w:sz w:val="28"/>
          <w:szCs w:val="28"/>
          <w:rtl w:val="0"/>
        </w:rPr>
        <w:t xml:space="preserve">Hoje, tenho consciência que essas visitas fizeram muita diferença na minha formação profissional, pois quando escrevi meu primeiro livro didático apresentando a Metodologia do Design de Embalagem, coloquei no capítulo: “</w:t>
      </w:r>
      <w:r w:rsidDel="00000000" w:rsidR="00000000" w:rsidRPr="00000000">
        <w:rPr>
          <w:rFonts w:ascii="Helvetica Neue Light" w:cs="Helvetica Neue Light" w:eastAsia="Helvetica Neue Light" w:hAnsi="Helvetica Neue Light"/>
          <w:i w:val="1"/>
          <w:sz w:val="28"/>
          <w:szCs w:val="28"/>
          <w:rtl w:val="0"/>
        </w:rPr>
        <w:t xml:space="preserve">Os 10 pontos chave para o design de embalagem</w:t>
      </w:r>
      <w:r w:rsidDel="00000000" w:rsidR="00000000" w:rsidRPr="00000000">
        <w:rPr>
          <w:rFonts w:ascii="Helvetica Neue Light" w:cs="Helvetica Neue Light" w:eastAsia="Helvetica Neue Light" w:hAnsi="Helvetica Neue Light"/>
          <w:sz w:val="28"/>
          <w:szCs w:val="28"/>
          <w:rtl w:val="0"/>
        </w:rPr>
        <w:t xml:space="preserve">” o item 9 com o título: </w:t>
      </w:r>
      <w:r w:rsidDel="00000000" w:rsidR="00000000" w:rsidRPr="00000000">
        <w:rPr>
          <w:rFonts w:ascii="Helvetica Neue Light" w:cs="Helvetica Neue Light" w:eastAsia="Helvetica Neue Light" w:hAnsi="Helvetica Neue Light"/>
          <w:i w:val="1"/>
          <w:sz w:val="28"/>
          <w:szCs w:val="28"/>
          <w:rtl w:val="0"/>
        </w:rPr>
        <w:t xml:space="preserve">“Trabalhar integrado com a indústria de embalagem”</w:t>
      </w:r>
      <w:r w:rsidDel="00000000" w:rsidR="00000000" w:rsidRPr="00000000">
        <w:rPr>
          <w:rFonts w:ascii="Helvetica Neue Light" w:cs="Helvetica Neue Light" w:eastAsia="Helvetica Neue Light" w:hAnsi="Helvetica Neue Light"/>
          <w:sz w:val="28"/>
          <w:szCs w:val="28"/>
          <w:rtl w:val="0"/>
        </w:rPr>
        <w:t xml:space="preserve"> onde recomendava fortemente aos designers que procurassem sempre trabalhar de forma integrada com a indústria que iria produzir a embalagem que estavam desenhando.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line="380" w:lineRule="auto"/>
        <w:rPr>
          <w:rFonts w:ascii="Helvetica Neue Light" w:cs="Helvetica Neue Light" w:eastAsia="Helvetica Neue Light" w:hAnsi="Helvetica Neue Light"/>
          <w:sz w:val="28"/>
          <w:szCs w:val="28"/>
        </w:rPr>
      </w:pPr>
      <w:r w:rsidDel="00000000" w:rsidR="00000000" w:rsidRPr="00000000">
        <w:rPr>
          <w:rFonts w:ascii="Helvetica Neue Light" w:cs="Helvetica Neue Light" w:eastAsia="Helvetica Neue Light" w:hAnsi="Helvetica Neue Light"/>
          <w:sz w:val="28"/>
          <w:szCs w:val="28"/>
          <w:rtl w:val="0"/>
        </w:rPr>
        <w:t xml:space="preserve">A integração do Design com a Indústria de embalagem me levou a criar, juntamente com os donos de diversas agências que se uniram em torno desse objetivo, o Comitê de Design da ABRE, trabalho este que posteriormente me levou a integrar o conselho e a ser eleito para a presidência dessa entidade.</w:t>
      </w:r>
    </w:p>
    <w:p w:rsidR="00000000" w:rsidDel="00000000" w:rsidP="00000000" w:rsidRDefault="00000000" w:rsidRPr="00000000" w14:paraId="0000000F">
      <w:pPr>
        <w:spacing w:line="380" w:lineRule="auto"/>
        <w:rPr>
          <w:rFonts w:ascii="Helvetica Neue Light" w:cs="Helvetica Neue Light" w:eastAsia="Helvetica Neue Light" w:hAnsi="Helvetica Neue Light"/>
          <w:sz w:val="28"/>
          <w:szCs w:val="28"/>
        </w:rPr>
      </w:pPr>
      <w:r w:rsidDel="00000000" w:rsidR="00000000" w:rsidRPr="00000000">
        <w:rPr>
          <w:rFonts w:ascii="Helvetica Neue Light" w:cs="Helvetica Neue Light" w:eastAsia="Helvetica Neue Light" w:hAnsi="Helvetica Neue Light"/>
          <w:sz w:val="28"/>
          <w:szCs w:val="28"/>
          <w:rtl w:val="0"/>
        </w:rPr>
        <w:t xml:space="preserve">Minha mensagem para os designers sempre foi muito clara e incisiva: “</w:t>
      </w:r>
      <w:r w:rsidDel="00000000" w:rsidR="00000000" w:rsidRPr="00000000">
        <w:rPr>
          <w:rFonts w:ascii="Helvetica Neue Light" w:cs="Helvetica Neue Light" w:eastAsia="Helvetica Neue Light" w:hAnsi="Helvetica Neue Light"/>
          <w:i w:val="1"/>
          <w:sz w:val="28"/>
          <w:szCs w:val="28"/>
          <w:rtl w:val="0"/>
        </w:rPr>
        <w:t xml:space="preserve">é preciso visitar a fábrica para conhecer melhor o produto e seu processo de envase</w:t>
      </w:r>
      <w:r w:rsidDel="00000000" w:rsidR="00000000" w:rsidRPr="00000000">
        <w:rPr>
          <w:rFonts w:ascii="Helvetica Neue Light" w:cs="Helvetica Neue Light" w:eastAsia="Helvetica Neue Light" w:hAnsi="Helvetica Neue Light"/>
          <w:sz w:val="28"/>
          <w:szCs w:val="28"/>
          <w:rtl w:val="0"/>
        </w:rPr>
        <w:t xml:space="preserve">”. Isso agiliza o processo, reduz os erros e retrabalhos e resulta num design mais ajustado e consistente porque minha experiência me mostrou que a participação da indústria sempre melhora o resultado do desenho.</w:t>
      </w:r>
    </w:p>
    <w:p w:rsidR="00000000" w:rsidDel="00000000" w:rsidP="00000000" w:rsidRDefault="00000000" w:rsidRPr="00000000" w14:paraId="00000010">
      <w:pPr>
        <w:spacing w:line="380" w:lineRule="auto"/>
        <w:rPr>
          <w:rFonts w:ascii="Helvetica Neue Light" w:cs="Helvetica Neue Light" w:eastAsia="Helvetica Neue Light" w:hAnsi="Helvetica Neue Light"/>
          <w:sz w:val="28"/>
          <w:szCs w:val="28"/>
        </w:rPr>
      </w:pPr>
      <w:r w:rsidDel="00000000" w:rsidR="00000000" w:rsidRPr="00000000">
        <w:rPr>
          <w:rFonts w:ascii="Helvetica Neue Light" w:cs="Helvetica Neue Light" w:eastAsia="Helvetica Neue Light" w:hAnsi="Helvetica Neue Light"/>
          <w:sz w:val="28"/>
          <w:szCs w:val="28"/>
          <w:rtl w:val="0"/>
        </w:rPr>
        <w:t xml:space="preserve">Por isso, transformei essas visitas em um hábito e sempre que posso, que sou convidado ou que preciso disso para meus projetos, lá vou eu com a mesma alegria que sentia na infância.</w:t>
      </w:r>
    </w:p>
    <w:p w:rsidR="00000000" w:rsidDel="00000000" w:rsidP="00000000" w:rsidRDefault="00000000" w:rsidRPr="00000000" w14:paraId="00000011">
      <w:pPr>
        <w:spacing w:line="380" w:lineRule="auto"/>
        <w:rPr>
          <w:rFonts w:ascii="Helvetica Neue Light" w:cs="Helvetica Neue Light" w:eastAsia="Helvetica Neue Light" w:hAnsi="Helvetica Neue Light"/>
          <w:sz w:val="28"/>
          <w:szCs w:val="28"/>
        </w:rPr>
      </w:pPr>
      <w:r w:rsidDel="00000000" w:rsidR="00000000" w:rsidRPr="00000000">
        <w:rPr>
          <w:rFonts w:ascii="Helvetica Neue Light" w:cs="Helvetica Neue Light" w:eastAsia="Helvetica Neue Light" w:hAnsi="Helvetica Neue Light"/>
          <w:sz w:val="28"/>
          <w:szCs w:val="28"/>
          <w:rtl w:val="0"/>
        </w:rPr>
        <w:t xml:space="preserve">Quando meus filhos eram pequenos, levei-os para visitar diversas fábricas, para que aprendessem que os produtos eram “</w:t>
      </w:r>
      <w:r w:rsidDel="00000000" w:rsidR="00000000" w:rsidRPr="00000000">
        <w:rPr>
          <w:rFonts w:ascii="Helvetica Neue Light" w:cs="Helvetica Neue Light" w:eastAsia="Helvetica Neue Light" w:hAnsi="Helvetica Neue Light"/>
          <w:i w:val="1"/>
          <w:sz w:val="28"/>
          <w:szCs w:val="28"/>
          <w:rtl w:val="0"/>
        </w:rPr>
        <w:t xml:space="preserve">fabricados</w:t>
      </w:r>
      <w:r w:rsidDel="00000000" w:rsidR="00000000" w:rsidRPr="00000000">
        <w:rPr>
          <w:rFonts w:ascii="Helvetica Neue Light" w:cs="Helvetica Neue Light" w:eastAsia="Helvetica Neue Light" w:hAnsi="Helvetica Neue Light"/>
          <w:sz w:val="28"/>
          <w:szCs w:val="28"/>
          <w:rtl w:val="0"/>
        </w:rPr>
        <w:t xml:space="preserve">”, não surgiam misteriosamente, mas eram fruto do trabalho de pessoas usando máquinas e equipamentos em instalações fabris. </w:t>
      </w:r>
    </w:p>
    <w:p w:rsidR="00000000" w:rsidDel="00000000" w:rsidP="00000000" w:rsidRDefault="00000000" w:rsidRPr="00000000" w14:paraId="00000012">
      <w:pPr>
        <w:spacing w:line="380" w:lineRule="auto"/>
        <w:rPr>
          <w:rFonts w:ascii="Helvetica Neue Light" w:cs="Helvetica Neue Light" w:eastAsia="Helvetica Neue Light" w:hAnsi="Helvetica Neue Light"/>
          <w:sz w:val="28"/>
          <w:szCs w:val="28"/>
        </w:rPr>
      </w:pPr>
      <w:r w:rsidDel="00000000" w:rsidR="00000000" w:rsidRPr="00000000">
        <w:rPr>
          <w:rFonts w:ascii="Helvetica Neue Light" w:cs="Helvetica Neue Light" w:eastAsia="Helvetica Neue Light" w:hAnsi="Helvetica Neue Light"/>
          <w:sz w:val="28"/>
          <w:szCs w:val="28"/>
          <w:rtl w:val="0"/>
        </w:rPr>
        <w:t xml:space="preserve">Infelizmente ainda existem hoje designers e profissionais que atuam na produção de muitos itens industrializados sem conhecer os processos fabris que os tornam realidade. Por isso, minha recomendação a todos os profissionais que têm alguma ligação com embalagem, sejam designers, gestores de marketing, e demais envolvidos com o produto, que visitem as fábricas que os produzem, pois nada substitui essa visita em termos de aprendizado e da melhor compreensão sobre o funcionamento da linha de produção e envase que resulta nessa entidade complexa, multidisciplinar e indivisível que o consumidor conhece como Produto.</w:t>
      </w:r>
    </w:p>
    <w:p w:rsidR="00000000" w:rsidDel="00000000" w:rsidP="00000000" w:rsidRDefault="00000000" w:rsidRPr="00000000" w14:paraId="00000013">
      <w:pPr>
        <w:spacing w:line="380" w:lineRule="auto"/>
        <w:rPr>
          <w:rFonts w:ascii="Helvetica Neue Light" w:cs="Helvetica Neue Light" w:eastAsia="Helvetica Neue Light" w:hAnsi="Helvetica Neue Light"/>
          <w:sz w:val="28"/>
          <w:szCs w:val="28"/>
        </w:rPr>
      </w:pPr>
      <w:r w:rsidDel="00000000" w:rsidR="00000000" w:rsidRPr="00000000">
        <w:rPr>
          <w:rFonts w:ascii="Helvetica Neue Light" w:cs="Helvetica Neue Light" w:eastAsia="Helvetica Neue Light" w:hAnsi="Helvetica Neue Light"/>
          <w:sz w:val="28"/>
          <w:szCs w:val="28"/>
          <w:rtl w:val="0"/>
        </w:rPr>
        <w:t xml:space="preserve">Quem conhece o processo como um todo, sabe melhor que está fazendo e tem mais chances de acertar!</w:t>
      </w:r>
    </w:p>
    <w:p w:rsidR="00000000" w:rsidDel="00000000" w:rsidP="00000000" w:rsidRDefault="00000000" w:rsidRPr="00000000" w14:paraId="00000014">
      <w:pPr>
        <w:spacing w:line="380" w:lineRule="auto"/>
        <w:rPr>
          <w:rFonts w:ascii="Helvetica Neue Light" w:cs="Helvetica Neue Light" w:eastAsia="Helvetica Neue Light" w:hAnsi="Helvetica Neue Light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line="380" w:lineRule="auto"/>
        <w:rPr>
          <w:rFonts w:ascii="Helvetica Neue" w:cs="Helvetica Neue" w:eastAsia="Helvetica Neue" w:hAnsi="Helvetica Neue"/>
          <w:sz w:val="32"/>
          <w:szCs w:val="32"/>
        </w:rPr>
      </w:pPr>
      <w:r w:rsidDel="00000000" w:rsidR="00000000" w:rsidRPr="00000000">
        <w:rPr>
          <w:rFonts w:ascii="Helvetica Neue" w:cs="Helvetica Neue" w:eastAsia="Helvetica Neue" w:hAnsi="Helvetica Neue"/>
          <w:sz w:val="32"/>
          <w:szCs w:val="32"/>
          <w:rtl w:val="0"/>
        </w:rPr>
        <w:t xml:space="preserve">Fabio Mestriner</w:t>
      </w:r>
    </w:p>
    <w:p w:rsidR="00000000" w:rsidDel="00000000" w:rsidP="00000000" w:rsidRDefault="00000000" w:rsidRPr="00000000" w14:paraId="00000016">
      <w:pPr>
        <w:spacing w:line="380" w:lineRule="auto"/>
        <w:rPr>
          <w:rFonts w:ascii="Helvetica Neue Light" w:cs="Helvetica Neue Light" w:eastAsia="Helvetica Neue Light" w:hAnsi="Helvetica Neue Light"/>
          <w:sz w:val="28"/>
          <w:szCs w:val="28"/>
        </w:rPr>
      </w:pPr>
      <w:r w:rsidDel="00000000" w:rsidR="00000000" w:rsidRPr="00000000">
        <w:rPr>
          <w:rFonts w:ascii="Helvetica Neue Light" w:cs="Helvetica Neue Light" w:eastAsia="Helvetica Neue Light" w:hAnsi="Helvetica Neue Light"/>
          <w:sz w:val="28"/>
          <w:szCs w:val="28"/>
          <w:rtl w:val="0"/>
        </w:rPr>
        <w:t xml:space="preserve">Designer, Professor e Escritor </w:t>
      </w:r>
    </w:p>
    <w:p w:rsidR="00000000" w:rsidDel="00000000" w:rsidP="00000000" w:rsidRDefault="00000000" w:rsidRPr="00000000" w14:paraId="00000017">
      <w:pPr>
        <w:spacing w:line="380" w:lineRule="auto"/>
        <w:rPr>
          <w:rFonts w:ascii="Helvetica Neue Light" w:cs="Helvetica Neue Light" w:eastAsia="Helvetica Neue Light" w:hAnsi="Helvetica Neue Light"/>
          <w:sz w:val="28"/>
          <w:szCs w:val="28"/>
        </w:rPr>
      </w:pPr>
      <w:r w:rsidDel="00000000" w:rsidR="00000000" w:rsidRPr="00000000">
        <w:rPr>
          <w:rFonts w:ascii="Helvetica Neue Light" w:cs="Helvetica Neue Light" w:eastAsia="Helvetica Neue Light" w:hAnsi="Helvetica Neue Light"/>
          <w:sz w:val="28"/>
          <w:szCs w:val="28"/>
          <w:rtl w:val="0"/>
        </w:rPr>
        <w:t xml:space="preserve">Especialista em Design &amp; Inteligência de Embalagem</w:t>
      </w:r>
    </w:p>
    <w:p w:rsidR="00000000" w:rsidDel="00000000" w:rsidP="00000000" w:rsidRDefault="00000000" w:rsidRPr="00000000" w14:paraId="00000018">
      <w:pPr>
        <w:spacing w:line="380" w:lineRule="auto"/>
        <w:rPr>
          <w:rFonts w:ascii="Helvetica Neue Light" w:cs="Helvetica Neue Light" w:eastAsia="Helvetica Neue Light" w:hAnsi="Helvetica Neue Light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pacing w:line="380" w:lineRule="auto"/>
        <w:rPr>
          <w:rFonts w:ascii="Helvetica Neue Light" w:cs="Helvetica Neue Light" w:eastAsia="Helvetica Neue Light" w:hAnsi="Helvetica Neue Light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pacing w:line="380" w:lineRule="auto"/>
        <w:rPr>
          <w:rFonts w:ascii="Helvetica Neue Light" w:cs="Helvetica Neue Light" w:eastAsia="Helvetica Neue Light" w:hAnsi="Helvetica Neue Light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pacing w:line="380" w:lineRule="auto"/>
        <w:rPr>
          <w:rFonts w:ascii="Helvetica Neue Light" w:cs="Helvetica Neue Light" w:eastAsia="Helvetica Neue Light" w:hAnsi="Helvetica Neue Light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spacing w:line="380" w:lineRule="auto"/>
        <w:rPr>
          <w:rFonts w:ascii="Helvetica Neue Light" w:cs="Helvetica Neue Light" w:eastAsia="Helvetica Neue Light" w:hAnsi="Helvetica Neue Light"/>
          <w:sz w:val="28"/>
          <w:szCs w:val="28"/>
        </w:rPr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ptos"/>
  <w:font w:name="Play">
    <w:embedRegular w:fontKey="{00000000-0000-0000-0000-000000000000}" r:id="rId1" w:subsetted="0"/>
    <w:embedBold w:fontKey="{00000000-0000-0000-0000-000000000000}" r:id="rId2" w:subsetted="0"/>
  </w:font>
  <w:font w:name="Helvetica Neue">
    <w:embedRegular w:fontKey="{00000000-0000-0000-0000-000000000000}" r:id="rId3" w:subsetted="0"/>
    <w:embedBold w:fontKey="{00000000-0000-0000-0000-000000000000}" r:id="rId4" w:subsetted="0"/>
    <w:embedItalic w:fontKey="{00000000-0000-0000-0000-000000000000}" r:id="rId5" w:subsetted="0"/>
    <w:embedBoldItalic w:fontKey="{00000000-0000-0000-0000-000000000000}" r:id="rId6" w:subsetted="0"/>
  </w:font>
  <w:font w:name="Helvetica Neue Light">
    <w:embedRegular w:fontKey="{00000000-0000-0000-0000-000000000000}" r:id="rId7" w:subsetted="0"/>
    <w:embedBold w:fontKey="{00000000-0000-0000-0000-000000000000}" r:id="rId8" w:subsetted="0"/>
    <w:embedItalic w:fontKey="{00000000-0000-0000-0000-000000000000}" r:id="rId9" w:subsetted="0"/>
    <w:embedBoldItalic w:fontKey="{00000000-0000-0000-0000-000000000000}" r:id="rId10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ptos" w:cs="Aptos" w:eastAsia="Aptos" w:hAnsi="Aptos"/>
        <w:sz w:val="24"/>
        <w:szCs w:val="24"/>
        <w:lang w:val="pt-BR"/>
      </w:rPr>
    </w:rPrDefault>
    <w:pPrDefault>
      <w:pPr>
        <w:spacing w:after="160" w:line="278.0000000000000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80" w:before="360" w:lineRule="auto"/>
    </w:pPr>
    <w:rPr>
      <w:rFonts w:ascii="Play" w:cs="Play" w:eastAsia="Play" w:hAnsi="Play"/>
      <w:color w:val="0f4761"/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160" w:lineRule="auto"/>
    </w:pPr>
    <w:rPr>
      <w:rFonts w:ascii="Play" w:cs="Play" w:eastAsia="Play" w:hAnsi="Play"/>
      <w:color w:val="0f4761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160" w:lineRule="auto"/>
    </w:pPr>
    <w:rPr>
      <w:color w:val="0f476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80" w:lineRule="auto"/>
    </w:pPr>
    <w:rPr>
      <w:i w:val="1"/>
      <w:color w:val="0f476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80" w:lineRule="auto"/>
    </w:pPr>
    <w:rPr>
      <w:color w:val="0f4761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40" w:lineRule="auto"/>
    </w:pPr>
    <w:rPr>
      <w:i w:val="1"/>
      <w:color w:val="595959"/>
    </w:rPr>
  </w:style>
  <w:style w:type="paragraph" w:styleId="Title">
    <w:name w:val="Title"/>
    <w:basedOn w:val="Normal"/>
    <w:next w:val="Normal"/>
    <w:pPr>
      <w:spacing w:after="80" w:line="240" w:lineRule="auto"/>
    </w:pPr>
    <w:rPr>
      <w:rFonts w:ascii="Play" w:cs="Play" w:eastAsia="Play" w:hAnsi="Play"/>
      <w:sz w:val="56"/>
      <w:szCs w:val="56"/>
    </w:rPr>
  </w:style>
  <w:style w:type="paragraph" w:styleId="Normal" w:default="1">
    <w:name w:val="Normal"/>
    <w:qFormat w:val="1"/>
  </w:style>
  <w:style w:type="paragraph" w:styleId="Heading1">
    <w:name w:val="heading 1"/>
    <w:basedOn w:val="Normal"/>
    <w:next w:val="Normal"/>
    <w:link w:val="Heading1Char"/>
    <w:uiPriority w:val="9"/>
    <w:qFormat w:val="1"/>
    <w:rsid w:val="003C7C51"/>
    <w:pPr>
      <w:keepNext w:val="1"/>
      <w:keepLines w:val="1"/>
      <w:spacing w:after="80" w:before="360"/>
      <w:outlineLvl w:val="0"/>
    </w:pPr>
    <w:rPr>
      <w:rFonts w:asciiTheme="majorHAnsi" w:cstheme="majorBidi" w:eastAsiaTheme="majorEastAsia" w:hAnsiTheme="majorHAnsi"/>
      <w:color w:val="0f4761" w:themeColor="accent1" w:themeShade="0000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 w:val="1"/>
    <w:unhideWhenUsed w:val="1"/>
    <w:qFormat w:val="1"/>
    <w:rsid w:val="003C7C51"/>
    <w:pPr>
      <w:keepNext w:val="1"/>
      <w:keepLines w:val="1"/>
      <w:spacing w:after="80" w:before="160"/>
      <w:outlineLvl w:val="1"/>
    </w:pPr>
    <w:rPr>
      <w:rFonts w:asciiTheme="majorHAnsi" w:cstheme="majorBidi" w:eastAsiaTheme="majorEastAsia" w:hAnsiTheme="majorHAnsi"/>
      <w:color w:val="0f4761" w:themeColor="accent1" w:themeShade="0000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 w:val="1"/>
    <w:unhideWhenUsed w:val="1"/>
    <w:qFormat w:val="1"/>
    <w:rsid w:val="003C7C51"/>
    <w:pPr>
      <w:keepNext w:val="1"/>
      <w:keepLines w:val="1"/>
      <w:spacing w:after="80" w:before="160"/>
      <w:outlineLvl w:val="2"/>
    </w:pPr>
    <w:rPr>
      <w:rFonts w:cstheme="majorBidi" w:eastAsiaTheme="majorEastAsia"/>
      <w:color w:val="0f4761" w:themeColor="accent1" w:themeShade="0000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 w:val="1"/>
    <w:unhideWhenUsed w:val="1"/>
    <w:qFormat w:val="1"/>
    <w:rsid w:val="003C7C51"/>
    <w:pPr>
      <w:keepNext w:val="1"/>
      <w:keepLines w:val="1"/>
      <w:spacing w:after="40" w:before="80"/>
      <w:outlineLvl w:val="3"/>
    </w:pPr>
    <w:rPr>
      <w:rFonts w:cstheme="majorBidi" w:eastAsiaTheme="majorEastAsia"/>
      <w:i w:val="1"/>
      <w:iCs w:val="1"/>
      <w:color w:val="0f4761" w:themeColor="accent1" w:themeShade="0000BF"/>
    </w:rPr>
  </w:style>
  <w:style w:type="paragraph" w:styleId="Heading5">
    <w:name w:val="heading 5"/>
    <w:basedOn w:val="Normal"/>
    <w:next w:val="Normal"/>
    <w:link w:val="Heading5Char"/>
    <w:uiPriority w:val="9"/>
    <w:semiHidden w:val="1"/>
    <w:unhideWhenUsed w:val="1"/>
    <w:qFormat w:val="1"/>
    <w:rsid w:val="003C7C51"/>
    <w:pPr>
      <w:keepNext w:val="1"/>
      <w:keepLines w:val="1"/>
      <w:spacing w:after="40" w:before="80"/>
      <w:outlineLvl w:val="4"/>
    </w:pPr>
    <w:rPr>
      <w:rFonts w:cstheme="majorBidi" w:eastAsiaTheme="majorEastAsia"/>
      <w:color w:val="0f4761" w:themeColor="accent1" w:themeShade="0000BF"/>
    </w:rPr>
  </w:style>
  <w:style w:type="paragraph" w:styleId="Heading6">
    <w:name w:val="heading 6"/>
    <w:basedOn w:val="Normal"/>
    <w:next w:val="Normal"/>
    <w:link w:val="Heading6Char"/>
    <w:uiPriority w:val="9"/>
    <w:semiHidden w:val="1"/>
    <w:unhideWhenUsed w:val="1"/>
    <w:qFormat w:val="1"/>
    <w:rsid w:val="003C7C51"/>
    <w:pPr>
      <w:keepNext w:val="1"/>
      <w:keepLines w:val="1"/>
      <w:spacing w:after="0" w:before="40"/>
      <w:outlineLvl w:val="5"/>
    </w:pPr>
    <w:rPr>
      <w:rFonts w:cstheme="majorBidi" w:eastAsiaTheme="majorEastAsia"/>
      <w:i w:val="1"/>
      <w:iCs w:val="1"/>
      <w:color w:val="595959" w:themeColor="text1" w:themeTint="0000A6"/>
    </w:rPr>
  </w:style>
  <w:style w:type="paragraph" w:styleId="Heading7">
    <w:name w:val="heading 7"/>
    <w:basedOn w:val="Normal"/>
    <w:next w:val="Normal"/>
    <w:link w:val="Heading7Char"/>
    <w:uiPriority w:val="9"/>
    <w:semiHidden w:val="1"/>
    <w:unhideWhenUsed w:val="1"/>
    <w:qFormat w:val="1"/>
    <w:rsid w:val="003C7C51"/>
    <w:pPr>
      <w:keepNext w:val="1"/>
      <w:keepLines w:val="1"/>
      <w:spacing w:after="0" w:before="40"/>
      <w:outlineLvl w:val="6"/>
    </w:pPr>
    <w:rPr>
      <w:rFonts w:cstheme="majorBidi" w:eastAsiaTheme="majorEastAsia"/>
      <w:color w:val="595959" w:themeColor="text1" w:themeTint="0000A6"/>
    </w:rPr>
  </w:style>
  <w:style w:type="paragraph" w:styleId="Heading8">
    <w:name w:val="heading 8"/>
    <w:basedOn w:val="Normal"/>
    <w:next w:val="Normal"/>
    <w:link w:val="Heading8Char"/>
    <w:uiPriority w:val="9"/>
    <w:semiHidden w:val="1"/>
    <w:unhideWhenUsed w:val="1"/>
    <w:qFormat w:val="1"/>
    <w:rsid w:val="003C7C51"/>
    <w:pPr>
      <w:keepNext w:val="1"/>
      <w:keepLines w:val="1"/>
      <w:spacing w:after="0"/>
      <w:outlineLvl w:val="7"/>
    </w:pPr>
    <w:rPr>
      <w:rFonts w:cstheme="majorBidi" w:eastAsiaTheme="majorEastAsia"/>
      <w:i w:val="1"/>
      <w:iCs w:val="1"/>
      <w:color w:val="272727" w:themeColor="text1" w:themeTint="0000D8"/>
    </w:rPr>
  </w:style>
  <w:style w:type="paragraph" w:styleId="Heading9">
    <w:name w:val="heading 9"/>
    <w:basedOn w:val="Normal"/>
    <w:next w:val="Normal"/>
    <w:link w:val="Heading9Char"/>
    <w:uiPriority w:val="9"/>
    <w:semiHidden w:val="1"/>
    <w:unhideWhenUsed w:val="1"/>
    <w:qFormat w:val="1"/>
    <w:rsid w:val="003C7C51"/>
    <w:pPr>
      <w:keepNext w:val="1"/>
      <w:keepLines w:val="1"/>
      <w:spacing w:after="0"/>
      <w:outlineLvl w:val="8"/>
    </w:pPr>
    <w:rPr>
      <w:rFonts w:cstheme="majorBidi" w:eastAsiaTheme="majorEastAsia"/>
      <w:color w:val="272727" w:themeColor="text1" w:themeTint="0000D8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character" w:styleId="Heading1Char" w:customStyle="1">
    <w:name w:val="Heading 1 Char"/>
    <w:basedOn w:val="DefaultParagraphFont"/>
    <w:link w:val="Heading1"/>
    <w:uiPriority w:val="9"/>
    <w:rsid w:val="003C7C51"/>
    <w:rPr>
      <w:rFonts w:asciiTheme="majorHAnsi" w:cstheme="majorBidi" w:eastAsiaTheme="majorEastAsia" w:hAnsiTheme="majorHAnsi"/>
      <w:color w:val="0f4761" w:themeColor="accent1" w:themeShade="0000BF"/>
      <w:sz w:val="40"/>
      <w:szCs w:val="40"/>
    </w:rPr>
  </w:style>
  <w:style w:type="character" w:styleId="Heading2Char" w:customStyle="1">
    <w:name w:val="Heading 2 Char"/>
    <w:basedOn w:val="DefaultParagraphFont"/>
    <w:link w:val="Heading2"/>
    <w:uiPriority w:val="9"/>
    <w:semiHidden w:val="1"/>
    <w:rsid w:val="003C7C51"/>
    <w:rPr>
      <w:rFonts w:asciiTheme="majorHAnsi" w:cstheme="majorBidi" w:eastAsiaTheme="majorEastAsia" w:hAnsiTheme="majorHAnsi"/>
      <w:color w:val="0f4761" w:themeColor="accent1" w:themeShade="0000BF"/>
      <w:sz w:val="32"/>
      <w:szCs w:val="32"/>
    </w:rPr>
  </w:style>
  <w:style w:type="character" w:styleId="Heading3Char" w:customStyle="1">
    <w:name w:val="Heading 3 Char"/>
    <w:basedOn w:val="DefaultParagraphFont"/>
    <w:link w:val="Heading3"/>
    <w:uiPriority w:val="9"/>
    <w:semiHidden w:val="1"/>
    <w:rsid w:val="003C7C51"/>
    <w:rPr>
      <w:rFonts w:cstheme="majorBidi" w:eastAsiaTheme="majorEastAsia"/>
      <w:color w:val="0f4761" w:themeColor="accent1" w:themeShade="0000BF"/>
      <w:sz w:val="28"/>
      <w:szCs w:val="28"/>
    </w:rPr>
  </w:style>
  <w:style w:type="character" w:styleId="Heading4Char" w:customStyle="1">
    <w:name w:val="Heading 4 Char"/>
    <w:basedOn w:val="DefaultParagraphFont"/>
    <w:link w:val="Heading4"/>
    <w:uiPriority w:val="9"/>
    <w:semiHidden w:val="1"/>
    <w:rsid w:val="003C7C51"/>
    <w:rPr>
      <w:rFonts w:cstheme="majorBidi" w:eastAsiaTheme="majorEastAsia"/>
      <w:i w:val="1"/>
      <w:iCs w:val="1"/>
      <w:color w:val="0f4761" w:themeColor="accent1" w:themeShade="0000BF"/>
    </w:rPr>
  </w:style>
  <w:style w:type="character" w:styleId="Heading5Char" w:customStyle="1">
    <w:name w:val="Heading 5 Char"/>
    <w:basedOn w:val="DefaultParagraphFont"/>
    <w:link w:val="Heading5"/>
    <w:uiPriority w:val="9"/>
    <w:semiHidden w:val="1"/>
    <w:rsid w:val="003C7C51"/>
    <w:rPr>
      <w:rFonts w:cstheme="majorBidi" w:eastAsiaTheme="majorEastAsia"/>
      <w:color w:val="0f4761" w:themeColor="accent1" w:themeShade="0000BF"/>
    </w:rPr>
  </w:style>
  <w:style w:type="character" w:styleId="Heading6Char" w:customStyle="1">
    <w:name w:val="Heading 6 Char"/>
    <w:basedOn w:val="DefaultParagraphFont"/>
    <w:link w:val="Heading6"/>
    <w:uiPriority w:val="9"/>
    <w:semiHidden w:val="1"/>
    <w:rsid w:val="003C7C51"/>
    <w:rPr>
      <w:rFonts w:cstheme="majorBidi" w:eastAsiaTheme="majorEastAsia"/>
      <w:i w:val="1"/>
      <w:iCs w:val="1"/>
      <w:color w:val="595959" w:themeColor="text1" w:themeTint="0000A6"/>
    </w:rPr>
  </w:style>
  <w:style w:type="character" w:styleId="Heading7Char" w:customStyle="1">
    <w:name w:val="Heading 7 Char"/>
    <w:basedOn w:val="DefaultParagraphFont"/>
    <w:link w:val="Heading7"/>
    <w:uiPriority w:val="9"/>
    <w:semiHidden w:val="1"/>
    <w:rsid w:val="003C7C51"/>
    <w:rPr>
      <w:rFonts w:cstheme="majorBidi" w:eastAsiaTheme="majorEastAsia"/>
      <w:color w:val="595959" w:themeColor="text1" w:themeTint="0000A6"/>
    </w:rPr>
  </w:style>
  <w:style w:type="character" w:styleId="Heading8Char" w:customStyle="1">
    <w:name w:val="Heading 8 Char"/>
    <w:basedOn w:val="DefaultParagraphFont"/>
    <w:link w:val="Heading8"/>
    <w:uiPriority w:val="9"/>
    <w:semiHidden w:val="1"/>
    <w:rsid w:val="003C7C51"/>
    <w:rPr>
      <w:rFonts w:cstheme="majorBidi" w:eastAsiaTheme="majorEastAsia"/>
      <w:i w:val="1"/>
      <w:iCs w:val="1"/>
      <w:color w:val="272727" w:themeColor="text1" w:themeTint="0000D8"/>
    </w:rPr>
  </w:style>
  <w:style w:type="character" w:styleId="Heading9Char" w:customStyle="1">
    <w:name w:val="Heading 9 Char"/>
    <w:basedOn w:val="DefaultParagraphFont"/>
    <w:link w:val="Heading9"/>
    <w:uiPriority w:val="9"/>
    <w:semiHidden w:val="1"/>
    <w:rsid w:val="003C7C51"/>
    <w:rPr>
      <w:rFonts w:cstheme="majorBidi" w:eastAsiaTheme="majorEastAsia"/>
      <w:color w:val="272727" w:themeColor="text1" w:themeTint="0000D8"/>
    </w:rPr>
  </w:style>
  <w:style w:type="paragraph" w:styleId="Title">
    <w:name w:val="Title"/>
    <w:basedOn w:val="Normal"/>
    <w:next w:val="Normal"/>
    <w:link w:val="TitleChar"/>
    <w:uiPriority w:val="10"/>
    <w:qFormat w:val="1"/>
    <w:rsid w:val="003C7C51"/>
    <w:pPr>
      <w:spacing w:after="80" w:line="240" w:lineRule="auto"/>
      <w:contextualSpacing w:val="1"/>
    </w:pPr>
    <w:rPr>
      <w:rFonts w:asciiTheme="majorHAnsi" w:cstheme="majorBidi" w:eastAsiaTheme="majorEastAsia" w:hAnsiTheme="majorHAnsi"/>
      <w:spacing w:val="-10"/>
      <w:kern w:val="28"/>
      <w:sz w:val="56"/>
      <w:szCs w:val="56"/>
    </w:rPr>
  </w:style>
  <w:style w:type="character" w:styleId="TitleChar" w:customStyle="1">
    <w:name w:val="Title Char"/>
    <w:basedOn w:val="DefaultParagraphFont"/>
    <w:link w:val="Title"/>
    <w:uiPriority w:val="10"/>
    <w:rsid w:val="003C7C51"/>
    <w:rPr>
      <w:rFonts w:asciiTheme="majorHAnsi" w:cstheme="majorBidi" w:eastAsiaTheme="majorEastAsia" w:hAnsiTheme="majorHAns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 w:val="1"/>
    <w:rsid w:val="003C7C51"/>
    <w:pPr>
      <w:numPr>
        <w:ilvl w:val="1"/>
      </w:numPr>
    </w:pPr>
    <w:rPr>
      <w:rFonts w:cstheme="majorBidi" w:eastAsiaTheme="majorEastAsia"/>
      <w:color w:val="595959" w:themeColor="text1" w:themeTint="0000A6"/>
      <w:spacing w:val="15"/>
      <w:sz w:val="28"/>
      <w:szCs w:val="28"/>
    </w:rPr>
  </w:style>
  <w:style w:type="character" w:styleId="SubtitleChar" w:customStyle="1">
    <w:name w:val="Subtitle Char"/>
    <w:basedOn w:val="DefaultParagraphFont"/>
    <w:link w:val="Subtitle"/>
    <w:uiPriority w:val="11"/>
    <w:rsid w:val="003C7C51"/>
    <w:rPr>
      <w:rFonts w:cstheme="majorBidi" w:eastAsiaTheme="majorEastAsia"/>
      <w:color w:val="595959" w:themeColor="text1" w:themeTint="0000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 w:val="1"/>
    <w:rsid w:val="003C7C51"/>
    <w:pPr>
      <w:spacing w:before="160"/>
      <w:jc w:val="center"/>
    </w:pPr>
    <w:rPr>
      <w:i w:val="1"/>
      <w:iCs w:val="1"/>
      <w:color w:val="404040" w:themeColor="text1" w:themeTint="0000BF"/>
    </w:rPr>
  </w:style>
  <w:style w:type="character" w:styleId="QuoteChar" w:customStyle="1">
    <w:name w:val="Quote Char"/>
    <w:basedOn w:val="DefaultParagraphFont"/>
    <w:link w:val="Quote"/>
    <w:uiPriority w:val="29"/>
    <w:rsid w:val="003C7C51"/>
    <w:rPr>
      <w:i w:val="1"/>
      <w:iCs w:val="1"/>
      <w:color w:val="404040" w:themeColor="text1" w:themeTint="0000BF"/>
    </w:rPr>
  </w:style>
  <w:style w:type="paragraph" w:styleId="ListParagraph">
    <w:name w:val="List Paragraph"/>
    <w:basedOn w:val="Normal"/>
    <w:uiPriority w:val="34"/>
    <w:qFormat w:val="1"/>
    <w:rsid w:val="003C7C51"/>
    <w:pPr>
      <w:ind w:left="720"/>
      <w:contextualSpacing w:val="1"/>
    </w:pPr>
  </w:style>
  <w:style w:type="character" w:styleId="IntenseEmphasis">
    <w:name w:val="Intense Emphasis"/>
    <w:basedOn w:val="DefaultParagraphFont"/>
    <w:uiPriority w:val="21"/>
    <w:qFormat w:val="1"/>
    <w:rsid w:val="003C7C51"/>
    <w:rPr>
      <w:i w:val="1"/>
      <w:iCs w:val="1"/>
      <w:color w:val="0f4761" w:themeColor="accent1" w:themeShade="0000BF"/>
    </w:rPr>
  </w:style>
  <w:style w:type="paragraph" w:styleId="IntenseQuote">
    <w:name w:val="Intense Quote"/>
    <w:basedOn w:val="Normal"/>
    <w:next w:val="Normal"/>
    <w:link w:val="IntenseQuoteChar"/>
    <w:uiPriority w:val="30"/>
    <w:qFormat w:val="1"/>
    <w:rsid w:val="003C7C51"/>
    <w:pPr>
      <w:pBdr>
        <w:top w:color="0f4761" w:space="10" w:sz="4" w:themeColor="accent1" w:themeShade="0000BF" w:val="single"/>
        <w:bottom w:color="0f4761" w:space="10" w:sz="4" w:themeColor="accent1" w:themeShade="0000BF" w:val="single"/>
      </w:pBdr>
      <w:spacing w:after="360" w:before="360"/>
      <w:ind w:left="864" w:right="864"/>
      <w:jc w:val="center"/>
    </w:pPr>
    <w:rPr>
      <w:i w:val="1"/>
      <w:iCs w:val="1"/>
      <w:color w:val="0f4761" w:themeColor="accent1" w:themeShade="0000BF"/>
    </w:rPr>
  </w:style>
  <w:style w:type="character" w:styleId="IntenseQuoteChar" w:customStyle="1">
    <w:name w:val="Intense Quote Char"/>
    <w:basedOn w:val="DefaultParagraphFont"/>
    <w:link w:val="IntenseQuote"/>
    <w:uiPriority w:val="30"/>
    <w:rsid w:val="003C7C51"/>
    <w:rPr>
      <w:i w:val="1"/>
      <w:iCs w:val="1"/>
      <w:color w:val="0f4761" w:themeColor="accent1" w:themeShade="0000BF"/>
    </w:rPr>
  </w:style>
  <w:style w:type="character" w:styleId="IntenseReference">
    <w:name w:val="Intense Reference"/>
    <w:basedOn w:val="DefaultParagraphFont"/>
    <w:uiPriority w:val="32"/>
    <w:qFormat w:val="1"/>
    <w:rsid w:val="003C7C51"/>
    <w:rPr>
      <w:b w:val="1"/>
      <w:bCs w:val="1"/>
      <w:smallCaps w:val="1"/>
      <w:color w:val="0f4761" w:themeColor="accent1" w:themeShade="0000BF"/>
      <w:spacing w:val="5"/>
    </w:rPr>
  </w:style>
  <w:style w:type="paragraph" w:styleId="Subtitle">
    <w:name w:val="Subtitle"/>
    <w:basedOn w:val="Normal"/>
    <w:next w:val="Normal"/>
    <w:pPr/>
    <w:rPr>
      <w:color w:val="595959"/>
      <w:sz w:val="28"/>
      <w:szCs w:val="2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Play-regular.ttf"/><Relationship Id="rId2" Type="http://schemas.openxmlformats.org/officeDocument/2006/relationships/font" Target="fonts/Play-bold.ttf"/><Relationship Id="rId3" Type="http://schemas.openxmlformats.org/officeDocument/2006/relationships/font" Target="fonts/HelveticaNeue-regular.ttf"/><Relationship Id="rId4" Type="http://schemas.openxmlformats.org/officeDocument/2006/relationships/font" Target="fonts/HelveticaNeue-bold.ttf"/><Relationship Id="rId10" Type="http://schemas.openxmlformats.org/officeDocument/2006/relationships/font" Target="fonts/HelveticaNeueLight-boldItalic.ttf"/><Relationship Id="rId9" Type="http://schemas.openxmlformats.org/officeDocument/2006/relationships/font" Target="fonts/HelveticaNeueLight-italic.ttf"/><Relationship Id="rId5" Type="http://schemas.openxmlformats.org/officeDocument/2006/relationships/font" Target="fonts/HelveticaNeue-italic.ttf"/><Relationship Id="rId6" Type="http://schemas.openxmlformats.org/officeDocument/2006/relationships/font" Target="fonts/HelveticaNeue-boldItalic.ttf"/><Relationship Id="rId7" Type="http://schemas.openxmlformats.org/officeDocument/2006/relationships/font" Target="fonts/HelveticaNeueLight-regular.ttf"/><Relationship Id="rId8" Type="http://schemas.openxmlformats.org/officeDocument/2006/relationships/font" Target="fonts/HelveticaNeueLight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YLwv0uk0TNXTyQQ3cKk2uUPboiw==">CgMxLjA4AHIhMWJJam9ZeTBDcTJ5eHlZY2xWcUp3aTM1Z2ZVZ0VqM1lS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2024-05-14T17:16:00Z</dcterms:created>
  <dc:creator>Fábio Mestriner</dc:creator>
</cp:coreProperties>
</file>