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15553" w14:textId="77777777" w:rsidR="005A4CF0" w:rsidRDefault="006770C3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40"/>
          <w:szCs w:val="40"/>
          <w:lang w:eastAsia="pt-BR"/>
        </w:rPr>
      </w:pPr>
      <w:r w:rsidRPr="005A4CF0">
        <w:rPr>
          <w:rFonts w:ascii="Helvetica Neue Thin" w:eastAsia="Times New Roman" w:hAnsi="Helvetica Neue Thin" w:cs="Arial"/>
          <w:color w:val="808080" w:themeColor="background1" w:themeShade="80"/>
          <w:sz w:val="40"/>
          <w:szCs w:val="40"/>
          <w:lang w:eastAsia="pt-BR"/>
        </w:rPr>
        <w:t>Fabio Mestriner - Designer, professor &amp; escritor</w:t>
      </w:r>
    </w:p>
    <w:p w14:paraId="6753115D" w14:textId="77777777" w:rsidR="005A4CF0" w:rsidRDefault="005A4CF0" w:rsidP="005A4CF0">
      <w:pPr>
        <w:jc w:val="center"/>
        <w:rPr>
          <w:rFonts w:ascii="Helvetica Neue Thin" w:eastAsia="Times New Roman" w:hAnsi="Helvetica Neue Thin" w:cs="Arial"/>
          <w:color w:val="808080" w:themeColor="background1" w:themeShade="80"/>
          <w:sz w:val="40"/>
          <w:szCs w:val="40"/>
          <w:lang w:eastAsia="pt-BR"/>
        </w:rPr>
      </w:pPr>
    </w:p>
    <w:p w14:paraId="78CE102C" w14:textId="77777777" w:rsidR="005A4CF0" w:rsidRPr="005A4CF0" w:rsidRDefault="005A4CF0" w:rsidP="00CC5C58">
      <w:pPr>
        <w:rPr>
          <w:rFonts w:ascii="Helvetica Neue Thin" w:eastAsia="Times New Roman" w:hAnsi="Helvetica Neue Thin" w:cs="Arial"/>
          <w:color w:val="808080" w:themeColor="background1" w:themeShade="80"/>
          <w:sz w:val="40"/>
          <w:szCs w:val="40"/>
          <w:lang w:eastAsia="pt-BR"/>
        </w:rPr>
      </w:pPr>
      <w:r>
        <w:rPr>
          <w:rFonts w:ascii="Helvetica Neue Thin" w:eastAsia="Times New Roman" w:hAnsi="Helvetica Neue Thin" w:cs="Arial"/>
          <w:noProof/>
          <w:color w:val="FFFFFF" w:themeColor="background1"/>
          <w:sz w:val="40"/>
          <w:szCs w:val="40"/>
          <w:lang w:eastAsia="pt-BR"/>
        </w:rPr>
        <w:drawing>
          <wp:inline distT="0" distB="0" distL="0" distR="0" wp14:anchorId="6E3072E8" wp14:editId="53B512E9">
            <wp:extent cx="1682532" cy="16916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bio BI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64" cy="17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5DB3" w14:textId="77777777" w:rsidR="006770C3" w:rsidRDefault="006770C3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43CA5D4A" w14:textId="5F475C6B" w:rsidR="006770C3" w:rsidRDefault="00544C67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Fábio é um </w:t>
      </w:r>
      <w:r w:rsidR="006770C3"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especialista em Design e Inteligência de embalagem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com 4</w:t>
      </w:r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3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anos de experiência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.</w:t>
      </w:r>
    </w:p>
    <w:p w14:paraId="4569C1BD" w14:textId="77777777" w:rsid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053A520B" w14:textId="77777777" w:rsidR="006770C3" w:rsidRDefault="00544C67" w:rsidP="00544C67">
      <w:pPr>
        <w:rPr>
          <w:rFonts w:ascii="Helvetica Neue Thin" w:eastAsia="Times New Roman" w:hAnsi="Helvetica Neue Thin" w:cs="Arial"/>
          <w:i/>
          <w:iCs/>
          <w:color w:val="808080" w:themeColor="background1" w:themeShade="80"/>
          <w:sz w:val="32"/>
          <w:szCs w:val="32"/>
          <w:lang w:eastAsia="pt-BR"/>
        </w:rPr>
      </w:pP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Ingressou como Professor da 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>ESPM – Escola Superior de Propaganda e Marketing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 xml:space="preserve">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em 1990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.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>Coordenou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 xml:space="preserve">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 xml:space="preserve">por 11 anos 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 xml:space="preserve">nesta escola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o Núcleo de Estudos da Embalagem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onde desenvolveu uma exclusiva metodologia de inovação na embalagem “</w:t>
      </w:r>
      <w:r w:rsidR="005A4CF0" w:rsidRPr="005A4CF0">
        <w:rPr>
          <w:rFonts w:ascii="Helvetica Neue Thin" w:eastAsia="Times New Roman" w:hAnsi="Helvetica Neue Thin" w:cs="Arial"/>
          <w:i/>
          <w:iCs/>
          <w:color w:val="808080" w:themeColor="background1" w:themeShade="80"/>
          <w:sz w:val="32"/>
          <w:szCs w:val="32"/>
          <w:lang w:eastAsia="pt-BR"/>
        </w:rPr>
        <w:t xml:space="preserve">a partir da </w:t>
      </w:r>
      <w:proofErr w:type="spellStart"/>
      <w:r w:rsidR="005A4CF0" w:rsidRPr="005A4CF0">
        <w:rPr>
          <w:rFonts w:ascii="Helvetica Neue Thin" w:eastAsia="Times New Roman" w:hAnsi="Helvetica Neue Thin" w:cs="Arial"/>
          <w:i/>
          <w:iCs/>
          <w:color w:val="808080" w:themeColor="background1" w:themeShade="80"/>
          <w:sz w:val="32"/>
          <w:szCs w:val="32"/>
          <w:lang w:eastAsia="pt-BR"/>
        </w:rPr>
        <w:t>prercepção</w:t>
      </w:r>
      <w:proofErr w:type="spellEnd"/>
      <w:r w:rsidR="005A4CF0" w:rsidRPr="005A4CF0">
        <w:rPr>
          <w:rFonts w:ascii="Helvetica Neue Thin" w:eastAsia="Times New Roman" w:hAnsi="Helvetica Neue Thin" w:cs="Arial"/>
          <w:i/>
          <w:iCs/>
          <w:color w:val="808080" w:themeColor="background1" w:themeShade="80"/>
          <w:sz w:val="32"/>
          <w:szCs w:val="32"/>
          <w:lang w:eastAsia="pt-BR"/>
        </w:rPr>
        <w:t xml:space="preserve"> de valor do consumidor”</w:t>
      </w:r>
      <w:r w:rsidR="005A4CF0">
        <w:rPr>
          <w:rFonts w:ascii="Helvetica Neue Thin" w:eastAsia="Times New Roman" w:hAnsi="Helvetica Neue Thin" w:cs="Arial"/>
          <w:i/>
          <w:iCs/>
          <w:color w:val="808080" w:themeColor="background1" w:themeShade="80"/>
          <w:sz w:val="32"/>
          <w:szCs w:val="32"/>
          <w:lang w:eastAsia="pt-BR"/>
        </w:rPr>
        <w:t>,</w:t>
      </w:r>
    </w:p>
    <w:p w14:paraId="296A366E" w14:textId="77777777" w:rsid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Publicada em livro em 2018.</w:t>
      </w:r>
    </w:p>
    <w:p w14:paraId="6AB6E9E8" w14:textId="77777777" w:rsidR="005A4CF0" w:rsidRP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06386238" w14:textId="77777777" w:rsidR="006770C3" w:rsidRDefault="006770C3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bdr w:val="none" w:sz="0" w:space="0" w:color="auto" w:frame="1"/>
          <w:lang w:eastAsia="pt-BR"/>
        </w:rPr>
        <w:t>Foi</w:t>
      </w:r>
      <w:r w:rsidR="00544C67"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Professor </w:t>
      </w: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por 18 anos </w:t>
      </w:r>
      <w:r w:rsidR="00544C67"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do Curso de Pós-Graduação em Engenharia de Embalagem no IMT Mauá </w:t>
      </w:r>
    </w:p>
    <w:p w14:paraId="3C1CB844" w14:textId="77777777" w:rsid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34D5CBD7" w14:textId="77777777" w:rsidR="006770C3" w:rsidRDefault="00544C67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Foi Presidente da ABRE e representante do Brasil no </w:t>
      </w:r>
      <w:proofErr w:type="spellStart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Board</w:t>
      </w:r>
      <w:proofErr w:type="spellEnd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da WPO World </w:t>
      </w:r>
      <w:proofErr w:type="spellStart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Packaging</w:t>
      </w:r>
      <w:proofErr w:type="spellEnd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proofErr w:type="spellStart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Organization</w:t>
      </w:r>
      <w:proofErr w:type="spellEnd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proofErr w:type="gramStart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( 2002</w:t>
      </w:r>
      <w:proofErr w:type="gramEnd"/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/2006 ) </w:t>
      </w:r>
    </w:p>
    <w:p w14:paraId="08F9C75B" w14:textId="77777777" w:rsid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7161B623" w14:textId="631578D6" w:rsidR="00544C67" w:rsidRDefault="00544C67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Seus livros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didáticos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são adotados por mais de 30 universidades do pa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í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s e seus projetos 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de design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receberam vários prêmios internacionais,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entre os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quais quatro World Star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proofErr w:type="spellStart"/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Award</w:t>
      </w:r>
      <w:proofErr w:type="spellEnd"/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da WPO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o prêmio mais importante da embalagem mundial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sendo o</w:t>
      </w:r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s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mais recente</w:t>
      </w:r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s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deles o World Star </w:t>
      </w:r>
      <w:proofErr w:type="spellStart"/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Award</w:t>
      </w:r>
      <w:proofErr w:type="spellEnd"/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</w:t>
      </w:r>
      <w:r w:rsidRP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2019</w:t>
      </w:r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e o World Star </w:t>
      </w:r>
      <w:proofErr w:type="spellStart"/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Award</w:t>
      </w:r>
      <w:proofErr w:type="spellEnd"/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 2020.</w:t>
      </w:r>
    </w:p>
    <w:p w14:paraId="4C9552E0" w14:textId="77777777" w:rsidR="005A4CF0" w:rsidRDefault="005A4CF0" w:rsidP="00544C67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</w:p>
    <w:p w14:paraId="05549162" w14:textId="77777777" w:rsidR="00837138" w:rsidRDefault="006770C3">
      <w:pP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</w:pP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lastRenderedPageBreak/>
        <w:t xml:space="preserve">Atualmente </w:t>
      </w:r>
      <w:r w:rsidR="00837138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coordena o Núcleo de Estudos da Embalagem na ESPM, leciona na Educação à Distância e atua como consultor na ESPM Consulting. </w:t>
      </w:r>
    </w:p>
    <w:p w14:paraId="17994673" w14:textId="434B3BDB" w:rsidR="00BD43AC" w:rsidRPr="005A4CF0" w:rsidRDefault="00837138">
      <w:pPr>
        <w:rPr>
          <w:rFonts w:ascii="Helvetica Neue Thin" w:eastAsia="Times New Roman" w:hAnsi="Helvetica Neue Thin" w:cs="Times New Roman"/>
          <w:color w:val="808080" w:themeColor="background1" w:themeShade="80"/>
          <w:sz w:val="36"/>
          <w:szCs w:val="36"/>
          <w:lang w:eastAsia="pt-BR"/>
        </w:rPr>
      </w:pP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Também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está dedicado ao desenvolvimento de Programas de Inteligência de Embalagem para a Indústria de Embalagem e 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para </w:t>
      </w:r>
      <w:r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 xml:space="preserve">grandes indústrias do setor de embalagem e </w:t>
      </w:r>
      <w:r w:rsidR="006770C3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empresas que atuam no segmento de consumo</w:t>
      </w:r>
      <w:r w:rsidR="005A4CF0">
        <w:rPr>
          <w:rFonts w:ascii="Helvetica Neue Thin" w:eastAsia="Times New Roman" w:hAnsi="Helvetica Neue Thin" w:cs="Arial"/>
          <w:color w:val="808080" w:themeColor="background1" w:themeShade="80"/>
          <w:sz w:val="32"/>
          <w:szCs w:val="32"/>
          <w:lang w:eastAsia="pt-BR"/>
        </w:rPr>
        <w:t>.</w:t>
      </w:r>
    </w:p>
    <w:sectPr w:rsidR="00BD43AC" w:rsidRPr="005A4CF0" w:rsidSect="005A6C5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67"/>
    <w:rsid w:val="0007066F"/>
    <w:rsid w:val="001C0489"/>
    <w:rsid w:val="002F5153"/>
    <w:rsid w:val="00544C67"/>
    <w:rsid w:val="005A4CF0"/>
    <w:rsid w:val="005A6C58"/>
    <w:rsid w:val="0062770A"/>
    <w:rsid w:val="006770C3"/>
    <w:rsid w:val="00692AD5"/>
    <w:rsid w:val="0077529E"/>
    <w:rsid w:val="00837138"/>
    <w:rsid w:val="00B23BDC"/>
    <w:rsid w:val="00CC5C58"/>
    <w:rsid w:val="00D81852"/>
    <w:rsid w:val="00E3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64056"/>
  <w14:defaultImageDpi w14:val="32767"/>
  <w15:chartTrackingRefBased/>
  <w15:docId w15:val="{48342FDF-3C05-5B4D-BC20-CC57569E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Normal"/>
    <w:qFormat/>
    <w:rsid w:val="002F5153"/>
  </w:style>
  <w:style w:type="character" w:customStyle="1" w:styleId="apple-converted-space">
    <w:name w:val="apple-converted-space"/>
    <w:basedOn w:val="Fontepargpadro"/>
    <w:rsid w:val="00544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2</cp:revision>
  <dcterms:created xsi:type="dcterms:W3CDTF">2021-01-12T12:24:00Z</dcterms:created>
  <dcterms:modified xsi:type="dcterms:W3CDTF">2021-01-12T12:24:00Z</dcterms:modified>
</cp:coreProperties>
</file>